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F5" w:rsidRDefault="003503F5" w:rsidP="003503F5">
      <w:pPr>
        <w:pStyle w:val="berschrift4"/>
        <w:jc w:val="both"/>
        <w:rPr>
          <w:color w:val="808080"/>
          <w:sz w:val="48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-213360</wp:posOffset>
            </wp:positionV>
            <wp:extent cx="1181100" cy="746760"/>
            <wp:effectExtent l="0" t="0" r="0" b="0"/>
            <wp:wrapNone/>
            <wp:docPr id="1" name="Grafik 1" descr="LogoKITA_col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ITA_col (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 xml:space="preserve">    </w:t>
      </w:r>
      <w:r>
        <w:rPr>
          <w:color w:val="808080"/>
          <w:sz w:val="48"/>
        </w:rPr>
        <w:t>Katholische Kindertagesstätte St. Marien</w:t>
      </w:r>
    </w:p>
    <w:p w:rsidR="003503F5" w:rsidRDefault="003503F5" w:rsidP="000D7DCC">
      <w:pPr>
        <w:pStyle w:val="Listenabsatz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3503F5" w:rsidRDefault="003503F5" w:rsidP="000D7DCC">
      <w:pPr>
        <w:pStyle w:val="Listenabsatz"/>
        <w:rPr>
          <w:rFonts w:ascii="Arial" w:hAnsi="Arial" w:cs="Arial"/>
          <w:b/>
          <w:sz w:val="36"/>
          <w:szCs w:val="36"/>
        </w:rPr>
      </w:pPr>
    </w:p>
    <w:p w:rsidR="000D7DCC" w:rsidRPr="003503F5" w:rsidRDefault="00CA0921" w:rsidP="003503F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Schutz- und </w:t>
      </w:r>
      <w:r w:rsidR="003503F5">
        <w:rPr>
          <w:rFonts w:ascii="Arial" w:hAnsi="Arial" w:cs="Arial"/>
          <w:b/>
          <w:sz w:val="36"/>
          <w:szCs w:val="36"/>
        </w:rPr>
        <w:t xml:space="preserve">Hygienekonzept </w:t>
      </w:r>
      <w:r w:rsidR="000D7DCC" w:rsidRPr="003503F5">
        <w:rPr>
          <w:rFonts w:ascii="Arial" w:hAnsi="Arial" w:cs="Arial"/>
          <w:b/>
          <w:sz w:val="36"/>
          <w:szCs w:val="36"/>
        </w:rPr>
        <w:t xml:space="preserve">Kita St. Marien </w:t>
      </w:r>
    </w:p>
    <w:p w:rsidR="009C3F0E" w:rsidRDefault="009C3F0E" w:rsidP="000D7DCC">
      <w:pPr>
        <w:pStyle w:val="Listenabsatz"/>
        <w:rPr>
          <w:rFonts w:ascii="Arial" w:hAnsi="Arial" w:cs="Arial"/>
          <w:b/>
          <w:sz w:val="36"/>
          <w:szCs w:val="36"/>
        </w:rPr>
      </w:pPr>
    </w:p>
    <w:p w:rsidR="009C3F0E" w:rsidRPr="003503F5" w:rsidRDefault="009C3F0E" w:rsidP="003503F5">
      <w:pPr>
        <w:rPr>
          <w:rFonts w:ascii="Arial" w:hAnsi="Arial" w:cs="Arial"/>
        </w:rPr>
      </w:pPr>
      <w:r w:rsidRPr="003503F5">
        <w:rPr>
          <w:rFonts w:ascii="Arial" w:hAnsi="Arial" w:cs="Arial"/>
          <w:b/>
        </w:rPr>
        <w:t xml:space="preserve">Schutz- und Hygienekonzept für: </w:t>
      </w:r>
      <w:r w:rsidRPr="003503F5">
        <w:rPr>
          <w:rFonts w:ascii="Arial" w:hAnsi="Arial" w:cs="Arial"/>
          <w:b/>
        </w:rPr>
        <w:tab/>
      </w:r>
      <w:r w:rsid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</w:rPr>
        <w:t xml:space="preserve">Kita St. Marien </w:t>
      </w:r>
    </w:p>
    <w:p w:rsidR="003503F5" w:rsidRPr="003503F5" w:rsidRDefault="009C3F0E" w:rsidP="003503F5">
      <w:pPr>
        <w:pStyle w:val="Listenabsatz"/>
        <w:rPr>
          <w:rFonts w:ascii="Arial" w:hAnsi="Arial" w:cs="Arial"/>
        </w:rPr>
      </w:pP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  <w:t xml:space="preserve">Sankt- Magnus- Str. 6 </w:t>
      </w:r>
    </w:p>
    <w:p w:rsidR="009C3F0E" w:rsidRPr="003503F5" w:rsidRDefault="003503F5" w:rsidP="003503F5">
      <w:pPr>
        <w:pStyle w:val="Listenabsatz"/>
        <w:ind w:left="3552" w:firstLine="696"/>
        <w:rPr>
          <w:rFonts w:ascii="Arial" w:hAnsi="Arial" w:cs="Arial"/>
        </w:rPr>
      </w:pPr>
      <w:r w:rsidRPr="003503F5">
        <w:rPr>
          <w:rFonts w:ascii="Arial" w:hAnsi="Arial" w:cs="Arial"/>
        </w:rPr>
        <w:t>2</w:t>
      </w:r>
      <w:r w:rsidR="009C3F0E" w:rsidRPr="003503F5">
        <w:rPr>
          <w:rStyle w:val="lrzxr"/>
          <w:rFonts w:ascii="Arial" w:hAnsi="Arial" w:cs="Arial"/>
        </w:rPr>
        <w:t>8217 Bremen</w:t>
      </w:r>
    </w:p>
    <w:p w:rsidR="009C3F0E" w:rsidRPr="003503F5" w:rsidRDefault="009C3F0E" w:rsidP="003503F5">
      <w:pPr>
        <w:rPr>
          <w:rFonts w:ascii="Arial" w:hAnsi="Arial" w:cs="Arial"/>
        </w:rPr>
      </w:pPr>
      <w:r w:rsidRPr="003503F5">
        <w:rPr>
          <w:rFonts w:ascii="Arial" w:hAnsi="Arial" w:cs="Arial"/>
          <w:b/>
        </w:rPr>
        <w:t>Ansprechpartner:</w:t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</w:rPr>
        <w:t xml:space="preserve">Anika Münster </w:t>
      </w:r>
    </w:p>
    <w:p w:rsidR="003503F5" w:rsidRPr="003503F5" w:rsidRDefault="009C3F0E" w:rsidP="003503F5">
      <w:pPr>
        <w:rPr>
          <w:rFonts w:ascii="Arial" w:hAnsi="Arial" w:cs="Arial"/>
          <w:b/>
        </w:rPr>
      </w:pPr>
      <w:r w:rsidRPr="003503F5">
        <w:rPr>
          <w:rFonts w:ascii="Arial" w:hAnsi="Arial" w:cs="Arial"/>
          <w:b/>
        </w:rPr>
        <w:t>E-Mail:</w:t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hyperlink r:id="rId9" w:history="1">
        <w:r w:rsidRPr="003503F5">
          <w:rPr>
            <w:rStyle w:val="Hyperlink"/>
            <w:rFonts w:ascii="Arial" w:hAnsi="Arial" w:cs="Arial"/>
            <w:b/>
          </w:rPr>
          <w:t>st.-marien@kiki-bremen.de</w:t>
        </w:r>
      </w:hyperlink>
      <w:r w:rsidRPr="003503F5">
        <w:rPr>
          <w:rFonts w:ascii="Arial" w:hAnsi="Arial" w:cs="Arial"/>
          <w:b/>
        </w:rPr>
        <w:t xml:space="preserve"> </w:t>
      </w:r>
    </w:p>
    <w:p w:rsidR="009C3F0E" w:rsidRPr="003503F5" w:rsidRDefault="009C3F0E" w:rsidP="003503F5">
      <w:pPr>
        <w:rPr>
          <w:rFonts w:ascii="Arial" w:hAnsi="Arial" w:cs="Arial"/>
          <w:b/>
        </w:rPr>
      </w:pPr>
      <w:r w:rsidRPr="003503F5">
        <w:rPr>
          <w:rFonts w:ascii="Arial" w:hAnsi="Arial" w:cs="Arial"/>
          <w:b/>
        </w:rPr>
        <w:t xml:space="preserve">Telefonnummer:  </w:t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Style w:val="lrzxr"/>
          <w:rFonts w:ascii="Arial" w:hAnsi="Arial" w:cs="Arial"/>
        </w:rPr>
        <w:t>0421 394104</w:t>
      </w:r>
    </w:p>
    <w:p w:rsidR="009C3F0E" w:rsidRPr="003503F5" w:rsidRDefault="009C3F0E" w:rsidP="003503F5">
      <w:pPr>
        <w:rPr>
          <w:rFonts w:ascii="Arial" w:hAnsi="Arial" w:cs="Arial"/>
        </w:rPr>
      </w:pPr>
      <w:r w:rsidRPr="003503F5">
        <w:rPr>
          <w:rFonts w:ascii="Arial" w:hAnsi="Arial" w:cs="Arial"/>
          <w:b/>
        </w:rPr>
        <w:t xml:space="preserve">Überarbeitet am:  </w:t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Pr="003503F5">
        <w:rPr>
          <w:rFonts w:ascii="Arial" w:hAnsi="Arial" w:cs="Arial"/>
          <w:b/>
        </w:rPr>
        <w:tab/>
      </w:r>
      <w:r w:rsidR="00841F57">
        <w:rPr>
          <w:rFonts w:ascii="Arial" w:hAnsi="Arial" w:cs="Arial"/>
        </w:rPr>
        <w:t>12.11.2020</w:t>
      </w:r>
    </w:p>
    <w:p w:rsidR="001F1873" w:rsidRPr="003503F5" w:rsidRDefault="001F1873" w:rsidP="000D7DCC">
      <w:pPr>
        <w:pStyle w:val="Listenabsatz"/>
        <w:rPr>
          <w:rFonts w:ascii="Arial" w:hAnsi="Arial" w:cs="Arial"/>
          <w:b/>
        </w:rPr>
      </w:pPr>
    </w:p>
    <w:p w:rsidR="001F1873" w:rsidRDefault="001F1873" w:rsidP="003503F5">
      <w:pPr>
        <w:rPr>
          <w:rFonts w:ascii="Arial" w:hAnsi="Arial" w:cs="Arial"/>
          <w:b/>
        </w:rPr>
      </w:pPr>
      <w:r w:rsidRPr="003503F5">
        <w:rPr>
          <w:rFonts w:ascii="Arial" w:hAnsi="Arial" w:cs="Arial"/>
          <w:b/>
        </w:rPr>
        <w:t>Alle Hygienemaßnahmen werden regelmäßig reflekt</w:t>
      </w:r>
      <w:r w:rsidR="003A7B0C" w:rsidRPr="003503F5">
        <w:rPr>
          <w:rFonts w:ascii="Arial" w:hAnsi="Arial" w:cs="Arial"/>
          <w:b/>
        </w:rPr>
        <w:t xml:space="preserve">iert, überprüft und ggf. </w:t>
      </w:r>
      <w:r w:rsidR="007271FE" w:rsidRPr="003503F5">
        <w:rPr>
          <w:rFonts w:ascii="Arial" w:hAnsi="Arial" w:cs="Arial"/>
          <w:b/>
        </w:rPr>
        <w:t xml:space="preserve">auf den neusten Stand </w:t>
      </w:r>
      <w:r w:rsidR="003A7B0C" w:rsidRPr="003503F5">
        <w:rPr>
          <w:rFonts w:ascii="Arial" w:hAnsi="Arial" w:cs="Arial"/>
          <w:b/>
        </w:rPr>
        <w:t>geändert.</w:t>
      </w:r>
      <w:r w:rsidR="00EC3483" w:rsidRPr="003503F5">
        <w:rPr>
          <w:rFonts w:ascii="Arial" w:hAnsi="Arial" w:cs="Arial"/>
          <w:b/>
        </w:rPr>
        <w:t xml:space="preserve"> Die Kita St. Marien orientiert sich dabei an die vorgegebenen Bestimmungen und Anlehnungen von Bund, Land, Robert Koch Institut und dem katholischen Gemeindeverband in Bremen.</w:t>
      </w:r>
    </w:p>
    <w:p w:rsidR="000D7DCC" w:rsidRPr="003503F5" w:rsidRDefault="000D7DCC" w:rsidP="000D7DCC">
      <w:pPr>
        <w:rPr>
          <w:rFonts w:ascii="Arial" w:hAnsi="Arial" w:cs="Arial"/>
        </w:rPr>
      </w:pPr>
    </w:p>
    <w:p w:rsidR="000D7DCC" w:rsidRPr="003503F5" w:rsidRDefault="003F61F0" w:rsidP="00F06748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Betreten der Kita </w:t>
      </w:r>
    </w:p>
    <w:p w:rsidR="00F06748" w:rsidRPr="003503F5" w:rsidRDefault="00F06748" w:rsidP="00F06748">
      <w:pPr>
        <w:pStyle w:val="Listenabsatz"/>
        <w:rPr>
          <w:rFonts w:ascii="Arial" w:hAnsi="Arial" w:cs="Arial"/>
        </w:rPr>
      </w:pP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Die Kinder werden zur vereinbarten Zeit von „Stammpersonen“ pünktlich gebracht und abgeholt </w:t>
      </w:r>
      <w:bookmarkStart w:id="0" w:name="_GoBack"/>
      <w:bookmarkEnd w:id="0"/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Bevor Kinder und Eltern die Kita betreten können, müssen Eltern und ihre Kinder mindestens 20 Sek. die Hände mit Seife über unsere Außentoilette waschen</w:t>
      </w:r>
    </w:p>
    <w:p w:rsidR="003F61F0" w:rsidRPr="003503F5" w:rsidRDefault="003F61F0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Hygi</w:t>
      </w:r>
      <w:r w:rsidR="00C449F3" w:rsidRPr="003503F5">
        <w:rPr>
          <w:rFonts w:ascii="Arial" w:hAnsi="Arial" w:cs="Arial"/>
        </w:rPr>
        <w:t xml:space="preserve">eneregeln sind auf einem Banner und auf Schildern </w:t>
      </w:r>
      <w:r w:rsidR="003D2001" w:rsidRPr="003503F5">
        <w:rPr>
          <w:rFonts w:ascii="Arial" w:hAnsi="Arial" w:cs="Arial"/>
        </w:rPr>
        <w:t xml:space="preserve">bildlich und in verschiedenen Sprachen </w:t>
      </w:r>
      <w:r w:rsidR="00552905" w:rsidRPr="003503F5">
        <w:rPr>
          <w:rFonts w:ascii="Arial" w:hAnsi="Arial" w:cs="Arial"/>
        </w:rPr>
        <w:t xml:space="preserve">visualisiert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Erziehungsberechtigte</w:t>
      </w:r>
      <w:r w:rsidR="00C449F3" w:rsidRPr="003503F5">
        <w:rPr>
          <w:rFonts w:ascii="Arial" w:hAnsi="Arial" w:cs="Arial"/>
        </w:rPr>
        <w:t xml:space="preserve"> und Besucher</w:t>
      </w:r>
      <w:r w:rsidRPr="003503F5">
        <w:rPr>
          <w:rFonts w:ascii="Arial" w:hAnsi="Arial" w:cs="Arial"/>
        </w:rPr>
        <w:t xml:space="preserve"> müssen einen Mund-Nasen-Schutz tragen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Eingang erfolgt durch die Seitentür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Im Eingangsbereich befinden sich jeweils 4 Körbe (für jede Gruppe einen Korb) mit farblichen Bällen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In dem </w:t>
      </w:r>
      <w:r w:rsidR="00F866BC">
        <w:rPr>
          <w:rFonts w:ascii="Arial" w:hAnsi="Arial" w:cs="Arial"/>
        </w:rPr>
        <w:t xml:space="preserve">Korb befinden sich pro Gruppe 3 </w:t>
      </w:r>
      <w:r w:rsidRPr="003503F5">
        <w:rPr>
          <w:rFonts w:ascii="Arial" w:hAnsi="Arial" w:cs="Arial"/>
        </w:rPr>
        <w:t>farbliche Bälle, das bedeutet in den Garde</w:t>
      </w:r>
      <w:r w:rsidR="00F866BC">
        <w:rPr>
          <w:rFonts w:ascii="Arial" w:hAnsi="Arial" w:cs="Arial"/>
        </w:rPr>
        <w:t>roben dürfen nicht mehr als drei</w:t>
      </w:r>
      <w:r w:rsidRPr="003503F5">
        <w:rPr>
          <w:rFonts w:ascii="Arial" w:hAnsi="Arial" w:cs="Arial"/>
        </w:rPr>
        <w:t xml:space="preserve"> Erziehungsberechtigte sein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Um in die Kita zu gelangen, müssen die Erziehungsberechtigten einen Ball mit in die Garderobe </w:t>
      </w:r>
      <w:r w:rsidR="00B74362">
        <w:rPr>
          <w:rFonts w:ascii="Arial" w:hAnsi="Arial" w:cs="Arial"/>
        </w:rPr>
        <w:t>nehmen, welches danach desinfiziert wird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Falls sich kein Ball mehr im Korb befindet, müssen Eltern mit ihren Kindern</w:t>
      </w:r>
      <w:r w:rsidR="000D01C8">
        <w:rPr>
          <w:rFonts w:ascii="Arial" w:hAnsi="Arial" w:cs="Arial"/>
        </w:rPr>
        <w:t xml:space="preserve"> draußen</w:t>
      </w:r>
      <w:r w:rsidRPr="003503F5">
        <w:rPr>
          <w:rFonts w:ascii="Arial" w:hAnsi="Arial" w:cs="Arial"/>
        </w:rPr>
        <w:t xml:space="preserve"> warten </w:t>
      </w:r>
    </w:p>
    <w:p w:rsidR="003F61F0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Generell müssen Wartezeiten demnächst eingeplant werden</w:t>
      </w:r>
    </w:p>
    <w:p w:rsidR="000D7DCC" w:rsidRPr="003503F5" w:rsidRDefault="003F61F0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Wartebereiche sind mit Markierungen kenntlich gemacht </w:t>
      </w:r>
      <w:r w:rsidR="000D7DCC" w:rsidRPr="003503F5">
        <w:rPr>
          <w:rFonts w:ascii="Arial" w:hAnsi="Arial" w:cs="Arial"/>
        </w:rPr>
        <w:t xml:space="preserve">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In der Garderobe und auch draußen muss ein Mindestabstand von 1,5 Metern erfolgen </w:t>
      </w:r>
    </w:p>
    <w:p w:rsidR="00C449F3" w:rsidRPr="003503F5" w:rsidRDefault="00C449F3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Auf dem Kitagelände ist ein Massenaufgebot nicht gestattet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lastRenderedPageBreak/>
        <w:t xml:space="preserve">Es findet keine „Neueingewöhnung“ der Kinder statt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Eltern klären die Kinder zur aktuellen Situation zuhause auf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Die pädagogischen Fachkräfte gehen sensibel auf die Bedürfnisse der Kinder ein und achten auf die Eingewöhnung in den Gruppen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Die pädagogischen Fachkräfte thematisieren mit den Kindern die Corona-Situation </w:t>
      </w:r>
    </w:p>
    <w:p w:rsidR="000D7DCC" w:rsidRPr="00397576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97576">
        <w:rPr>
          <w:rFonts w:ascii="Arial" w:hAnsi="Arial" w:cs="Arial"/>
        </w:rPr>
        <w:t xml:space="preserve">Die Kita muss zügig und schnell wieder verlassen werden, damit kein „Stau“ aufkommt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97576">
        <w:rPr>
          <w:rFonts w:ascii="Arial" w:hAnsi="Arial" w:cs="Arial"/>
        </w:rPr>
        <w:t>die Kita wird durch die Eingangstür verlassen, vorher wird der Ball von den Eltern desinfiziert und</w:t>
      </w:r>
      <w:r w:rsidRPr="003503F5">
        <w:rPr>
          <w:rFonts w:ascii="Arial" w:hAnsi="Arial" w:cs="Arial"/>
          <w:b/>
        </w:rPr>
        <w:t xml:space="preserve"> </w:t>
      </w:r>
      <w:r w:rsidRPr="003503F5">
        <w:rPr>
          <w:rFonts w:ascii="Arial" w:hAnsi="Arial" w:cs="Arial"/>
        </w:rPr>
        <w:t xml:space="preserve">zurück in den Korb gelegt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Gespräche mit den Kollegen werden kurzgehalten oder es wird ein Termin zum Telefonat vereinbart </w:t>
      </w:r>
    </w:p>
    <w:p w:rsidR="000D7DCC" w:rsidRPr="003503F5" w:rsidRDefault="000D7DCC" w:rsidP="000D7DC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Besucher werden durch eine Dokumentation schriftlich verfasst</w:t>
      </w:r>
      <w:r w:rsidR="001F1873" w:rsidRPr="003503F5">
        <w:rPr>
          <w:rFonts w:ascii="Arial" w:hAnsi="Arial" w:cs="Arial"/>
        </w:rPr>
        <w:t xml:space="preserve">, die Daten werden nach drei Wochen gelöscht </w:t>
      </w:r>
    </w:p>
    <w:p w:rsidR="00F06748" w:rsidRPr="003503F5" w:rsidRDefault="00F06748" w:rsidP="00F06748">
      <w:pPr>
        <w:rPr>
          <w:rFonts w:ascii="Arial" w:hAnsi="Arial" w:cs="Arial"/>
        </w:rPr>
      </w:pPr>
    </w:p>
    <w:p w:rsidR="000D7DCC" w:rsidRPr="003503F5" w:rsidRDefault="000D7DCC" w:rsidP="000D7DCC">
      <w:pPr>
        <w:pStyle w:val="Listenabsatz"/>
        <w:ind w:left="1440"/>
        <w:rPr>
          <w:rFonts w:ascii="Arial" w:hAnsi="Arial" w:cs="Arial"/>
        </w:rPr>
      </w:pPr>
    </w:p>
    <w:p w:rsidR="003F61F0" w:rsidRPr="003503F5" w:rsidRDefault="003F61F0" w:rsidP="00F06748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Beschäftigte </w:t>
      </w:r>
    </w:p>
    <w:p w:rsidR="00F06748" w:rsidRPr="003503F5" w:rsidRDefault="00F06748" w:rsidP="00F06748">
      <w:pPr>
        <w:pStyle w:val="Listenabsatz"/>
        <w:rPr>
          <w:rFonts w:ascii="Arial" w:hAnsi="Arial" w:cs="Arial"/>
        </w:rPr>
      </w:pPr>
    </w:p>
    <w:p w:rsidR="001F1873" w:rsidRPr="003503F5" w:rsidRDefault="001F1873" w:rsidP="003F61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Alle Beschäftigte haben an dem Hygienekonzept mitgewirkt und wurden schriftlich über das Konzept informiert bzw. unterrichtet </w:t>
      </w:r>
    </w:p>
    <w:p w:rsidR="003F61F0" w:rsidRPr="003503F5" w:rsidRDefault="003F61F0" w:rsidP="003F61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Bei Krankheitssymptomen wie</w:t>
      </w:r>
      <w:r w:rsidR="00956065">
        <w:rPr>
          <w:rFonts w:ascii="Arial" w:hAnsi="Arial" w:cs="Arial"/>
        </w:rPr>
        <w:t xml:space="preserve"> z.B.</w:t>
      </w:r>
      <w:r w:rsidRPr="003503F5">
        <w:rPr>
          <w:rFonts w:ascii="Arial" w:hAnsi="Arial" w:cs="Arial"/>
        </w:rPr>
        <w:t xml:space="preserve"> Husten, Schnupfen, Halsschmerzen, Fieber dürfen Mitarbeiter nicht in der Kita tätig werden und suchen einen Arzt auf, um dies abzuklären</w:t>
      </w:r>
      <w:r w:rsidR="00956065">
        <w:rPr>
          <w:rFonts w:ascii="Arial" w:hAnsi="Arial" w:cs="Arial"/>
        </w:rPr>
        <w:t xml:space="preserve"> (siehe Punkt 10)</w:t>
      </w:r>
    </w:p>
    <w:p w:rsidR="003F61F0" w:rsidRPr="003503F5" w:rsidRDefault="003F61F0" w:rsidP="003F61F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Bevor Mitarbeiter die Kita betreten können, müssen sie mindestens 20 Sek. die Hände mit Seife über unsere Außentoilette waschen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Es wird ein Mindestabstand von 1,5 m eingehalten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Körperkontakt zu Eltern, Kollegen und Besuchern ist untersagt (kein Händeschütteln) 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Husten und Niesen in den Ellenbogen </w:t>
      </w:r>
    </w:p>
    <w:p w:rsidR="00552905" w:rsidRPr="003503F5" w:rsidRDefault="007135C7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Berührungen im Gesicht werden</w:t>
      </w:r>
      <w:r w:rsidR="00552905" w:rsidRPr="003503F5">
        <w:rPr>
          <w:rFonts w:ascii="Arial" w:hAnsi="Arial" w:cs="Arial"/>
        </w:rPr>
        <w:t xml:space="preserve"> vermeiden 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Regelmäßiges Händewaschen und Handdesinfektion  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Verwendung von Einmaltüchern ist erforderlich </w:t>
      </w:r>
    </w:p>
    <w:p w:rsidR="00552905" w:rsidRPr="003503F5" w:rsidRDefault="007135C7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Bei</w:t>
      </w:r>
      <w:r w:rsidR="00552905" w:rsidRPr="003503F5">
        <w:rPr>
          <w:rFonts w:ascii="Arial" w:hAnsi="Arial" w:cs="Arial"/>
        </w:rPr>
        <w:t xml:space="preserve"> Hygieneaufgaben mit den Kindern, wie z.B. Wickeln oder in der Sauberkeitserziehung werden Einmalhandschuhe getragen 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Die Beschäftigten haben die Möglichkeit die bereitgestellten Gesichtsschutz-Visiere zu tragen </w:t>
      </w:r>
    </w:p>
    <w:p w:rsidR="00841F57" w:rsidRDefault="00841F57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Teams sind festen Kohorten zugeteilt und wechseln nicht ihre Kohorte </w:t>
      </w:r>
    </w:p>
    <w:p w:rsidR="00841F57" w:rsidRDefault="00841F57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Sobald Mitarbeiter ihre Kohorte verlassen und bei Zusammenkünften aller Art ist ein Mund-Nasen-Schutz (FFP 2 Masken) erforderlich </w:t>
      </w:r>
    </w:p>
    <w:p w:rsidR="001F1873" w:rsidRDefault="001F1873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Auf Mitarbeiter aus Hochrisikogruppen wird entsprechend eingegangen </w:t>
      </w:r>
    </w:p>
    <w:p w:rsidR="006F5F0C" w:rsidRPr="003503F5" w:rsidRDefault="006F5F0C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Beschäftigte, die sich in einem Risikogebiet aufgehalten haben, müssen in Quarantänezeit und/ oder sich einem Test unterziehen</w:t>
      </w:r>
    </w:p>
    <w:p w:rsidR="00F06748" w:rsidRPr="00CA0921" w:rsidRDefault="003503F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Küchenkräfte und die pädagogischen Mitarbeiter arbeiten weiterhin nach dem Infektionsschutzgesetz</w:t>
      </w:r>
    </w:p>
    <w:p w:rsidR="00EC3483" w:rsidRDefault="00EC3483" w:rsidP="00552905">
      <w:pPr>
        <w:rPr>
          <w:rFonts w:ascii="Arial" w:hAnsi="Arial" w:cs="Arial"/>
        </w:rPr>
      </w:pPr>
    </w:p>
    <w:p w:rsidR="00CA0921" w:rsidRPr="003503F5" w:rsidRDefault="00CA0921" w:rsidP="00552905">
      <w:pPr>
        <w:rPr>
          <w:rFonts w:ascii="Arial" w:hAnsi="Arial" w:cs="Arial"/>
        </w:rPr>
      </w:pPr>
    </w:p>
    <w:p w:rsidR="00552905" w:rsidRPr="003503F5" w:rsidRDefault="00552905" w:rsidP="00F06748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Eltern </w:t>
      </w:r>
    </w:p>
    <w:p w:rsidR="00F06748" w:rsidRPr="003503F5" w:rsidRDefault="00F06748" w:rsidP="00F06748">
      <w:pPr>
        <w:pStyle w:val="Listenabsatz"/>
        <w:rPr>
          <w:rFonts w:ascii="Arial" w:hAnsi="Arial" w:cs="Arial"/>
        </w:rPr>
      </w:pPr>
    </w:p>
    <w:p w:rsidR="003D2001" w:rsidRPr="003503F5" w:rsidRDefault="003D2001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Bei Krankheitssymptomen wie Husten, Schnupfen, Halsschmerzen, Fieber darf die Kita nicht betreten werden</w:t>
      </w:r>
    </w:p>
    <w:p w:rsidR="00552905" w:rsidRPr="003503F5" w:rsidRDefault="00552905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lastRenderedPageBreak/>
        <w:t>Es wird ein Mindestabstand von 1,5 m eingehalten</w:t>
      </w:r>
    </w:p>
    <w:p w:rsidR="00552905" w:rsidRPr="003503F5" w:rsidRDefault="00F866BC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 Aufenthalt von maximal 12 </w:t>
      </w:r>
      <w:r w:rsidR="00F06748" w:rsidRPr="003503F5">
        <w:rPr>
          <w:rFonts w:ascii="Arial" w:hAnsi="Arial" w:cs="Arial"/>
        </w:rPr>
        <w:t>Eltern in der Einrichtung ist zeitlich begrenzt</w:t>
      </w:r>
    </w:p>
    <w:p w:rsidR="00F06748" w:rsidRPr="003503F5" w:rsidRDefault="007135C7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Mund-Nasen-Schutz-</w:t>
      </w:r>
      <w:r w:rsidR="00F06748" w:rsidRPr="003503F5">
        <w:rPr>
          <w:rFonts w:ascii="Arial" w:hAnsi="Arial" w:cs="Arial"/>
        </w:rPr>
        <w:t xml:space="preserve">Pflicht </w:t>
      </w:r>
    </w:p>
    <w:p w:rsidR="00F06748" w:rsidRPr="003503F5" w:rsidRDefault="00F06748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Händewaschen und desinfizieren vor dem Betreten der Kita </w:t>
      </w:r>
    </w:p>
    <w:p w:rsidR="00F06748" w:rsidRPr="003503F5" w:rsidRDefault="00F06748" w:rsidP="0055290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Sanitäranlagen können nicht genutzt werden (Ausnahme: Notfall, Eingewöhnung und längerer Aufenthalt in der Kita)</w:t>
      </w:r>
    </w:p>
    <w:p w:rsidR="00F06748" w:rsidRPr="003503F5" w:rsidRDefault="00F06748" w:rsidP="00F067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Husten und Niesen in den Ellenbogen </w:t>
      </w:r>
    </w:p>
    <w:p w:rsidR="0060351B" w:rsidRDefault="00F06748" w:rsidP="006035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Körperkontakt soll vermieden werden</w:t>
      </w:r>
    </w:p>
    <w:p w:rsidR="0060351B" w:rsidRDefault="0060351B" w:rsidP="006035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Nach einem Aufenthalt in einem Risikogebiet müssen Familien in zweiwöchiger Quarantäne oder unterziehen sich einem Testergebnis</w:t>
      </w:r>
    </w:p>
    <w:p w:rsidR="0060351B" w:rsidRDefault="0060351B" w:rsidP="006035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Nach 24 Stunden einer negativen Testung kann die Kita in Absprache mit der Kitaleitung wieder betreten werden </w:t>
      </w:r>
    </w:p>
    <w:p w:rsidR="0060351B" w:rsidRPr="0060351B" w:rsidRDefault="0060351B" w:rsidP="006035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Eine Kopie des Test- Ergebnisses muss bei der Leitung vorliegen </w:t>
      </w:r>
    </w:p>
    <w:p w:rsidR="00F06748" w:rsidRPr="003503F5" w:rsidRDefault="00F06748" w:rsidP="00F06748">
      <w:pPr>
        <w:pStyle w:val="Listenabsatz"/>
        <w:ind w:left="1440"/>
        <w:rPr>
          <w:rFonts w:ascii="Arial" w:hAnsi="Arial" w:cs="Arial"/>
        </w:rPr>
      </w:pPr>
    </w:p>
    <w:p w:rsidR="00F06748" w:rsidRPr="003503F5" w:rsidRDefault="00F06748" w:rsidP="00F06748">
      <w:pPr>
        <w:rPr>
          <w:rFonts w:ascii="Arial" w:hAnsi="Arial" w:cs="Arial"/>
        </w:rPr>
      </w:pPr>
    </w:p>
    <w:p w:rsidR="00F06748" w:rsidRPr="003503F5" w:rsidRDefault="00F06748" w:rsidP="00F06748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Kinder </w:t>
      </w:r>
    </w:p>
    <w:p w:rsidR="00F06748" w:rsidRPr="003503F5" w:rsidRDefault="00F06748" w:rsidP="00F06748">
      <w:pPr>
        <w:pStyle w:val="Listenabsatz"/>
        <w:rPr>
          <w:rFonts w:ascii="Arial" w:hAnsi="Arial" w:cs="Arial"/>
        </w:rPr>
      </w:pPr>
    </w:p>
    <w:p w:rsidR="003D2001" w:rsidRPr="003503F5" w:rsidRDefault="003D2001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Bei Krankheitssymptomen wie </w:t>
      </w:r>
      <w:r w:rsidR="00F866BC">
        <w:rPr>
          <w:rFonts w:ascii="Arial" w:hAnsi="Arial" w:cs="Arial"/>
        </w:rPr>
        <w:t xml:space="preserve">z.B. </w:t>
      </w:r>
      <w:r w:rsidRPr="003503F5">
        <w:rPr>
          <w:rFonts w:ascii="Arial" w:hAnsi="Arial" w:cs="Arial"/>
        </w:rPr>
        <w:t>Husten, Schnupfen, Halsschmerzen, Fieber darf die Kita nicht betreten werden</w:t>
      </w:r>
      <w:r w:rsidR="00F866BC">
        <w:rPr>
          <w:rFonts w:ascii="Arial" w:hAnsi="Arial" w:cs="Arial"/>
        </w:rPr>
        <w:t xml:space="preserve">, </w:t>
      </w:r>
      <w:r w:rsidR="00F866BC" w:rsidRPr="00F866BC">
        <w:rPr>
          <w:rFonts w:ascii="Arial" w:hAnsi="Arial" w:cs="Arial"/>
          <w:color w:val="2E74B5" w:themeColor="accent1" w:themeShade="BF"/>
        </w:rPr>
        <w:t>siehe Punkt 10</w:t>
      </w:r>
    </w:p>
    <w:p w:rsidR="00F06748" w:rsidRPr="003503F5" w:rsidRDefault="003D2001" w:rsidP="00F067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Hygieneregeln und </w:t>
      </w:r>
      <w:r w:rsidR="007135C7" w:rsidRPr="003503F5">
        <w:rPr>
          <w:rFonts w:ascii="Arial" w:hAnsi="Arial" w:cs="Arial"/>
        </w:rPr>
        <w:t>das Thema „</w:t>
      </w:r>
      <w:r w:rsidRPr="003503F5">
        <w:rPr>
          <w:rFonts w:ascii="Arial" w:hAnsi="Arial" w:cs="Arial"/>
        </w:rPr>
        <w:t>Corona</w:t>
      </w:r>
      <w:r w:rsidR="007135C7" w:rsidRPr="003503F5">
        <w:rPr>
          <w:rFonts w:ascii="Arial" w:hAnsi="Arial" w:cs="Arial"/>
        </w:rPr>
        <w:t>“</w:t>
      </w:r>
      <w:r w:rsidRPr="003503F5">
        <w:rPr>
          <w:rFonts w:ascii="Arial" w:hAnsi="Arial" w:cs="Arial"/>
        </w:rPr>
        <w:t xml:space="preserve"> werden kindgerecht und spielerisch aufgewiesen und durch Gespräche, Bilderbücher und Experimente erforscht </w:t>
      </w:r>
    </w:p>
    <w:p w:rsidR="003D2001" w:rsidRPr="003503F5" w:rsidRDefault="003D2001" w:rsidP="00F067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Hände werden mit verschiedenen Ritualen regelmäßig gewaschen</w:t>
      </w:r>
    </w:p>
    <w:p w:rsidR="003D2001" w:rsidRPr="003503F5" w:rsidRDefault="003D2001" w:rsidP="00F067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Zum Abtrocknen der Hände werden Einmal-Tücher genutzt</w:t>
      </w:r>
    </w:p>
    <w:p w:rsidR="003D2001" w:rsidRPr="003503F5" w:rsidRDefault="003D2001" w:rsidP="00F067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Zähneputzen findet in der Kita nicht statt</w:t>
      </w:r>
    </w:p>
    <w:p w:rsidR="003D2001" w:rsidRDefault="003D2001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Die Kinder werden </w:t>
      </w:r>
      <w:r w:rsidR="00956065">
        <w:rPr>
          <w:rFonts w:ascii="Arial" w:hAnsi="Arial" w:cs="Arial"/>
        </w:rPr>
        <w:t>in einem sogenannten Kohorten-Prinzip betreut</w:t>
      </w:r>
    </w:p>
    <w:p w:rsidR="00841F57" w:rsidRDefault="00841F57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der Kita gibt es zwei Kohorten </w:t>
      </w:r>
    </w:p>
    <w:p w:rsidR="00841F57" w:rsidRDefault="00841F57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 Kohorte mit 40 Kindern ist der Elementarbereich </w:t>
      </w:r>
    </w:p>
    <w:p w:rsidR="00841F57" w:rsidRDefault="00841F57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2. Kohorte mit 16 Kindern ist der Krippenbereich </w:t>
      </w:r>
    </w:p>
    <w:p w:rsidR="00956065" w:rsidRPr="003503F5" w:rsidRDefault="00841F57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 Rahmen dieser Kohorten</w:t>
      </w:r>
      <w:r w:rsidR="00956065">
        <w:rPr>
          <w:rFonts w:ascii="Arial" w:hAnsi="Arial" w:cs="Arial"/>
        </w:rPr>
        <w:t xml:space="preserve"> wird in der Kita gruppenübergreifend gearbeitet</w:t>
      </w:r>
    </w:p>
    <w:p w:rsidR="007135C7" w:rsidRPr="003503F5" w:rsidRDefault="007135C7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Kinder, die in der Einrichtung aus diversen Gründen nicht betreut werden, wird ein kontinuierlicher Kontakt von den Bezugserziehern hergestellt</w:t>
      </w:r>
    </w:p>
    <w:p w:rsidR="003A7B0C" w:rsidRPr="003503F5" w:rsidRDefault="003A7B0C" w:rsidP="007271FE">
      <w:pPr>
        <w:pStyle w:val="Listenabsatz"/>
        <w:ind w:left="1440"/>
        <w:rPr>
          <w:rFonts w:ascii="Arial" w:hAnsi="Arial" w:cs="Arial"/>
        </w:rPr>
      </w:pPr>
    </w:p>
    <w:p w:rsidR="003D2001" w:rsidRPr="003503F5" w:rsidRDefault="003D2001" w:rsidP="003D2001">
      <w:pPr>
        <w:rPr>
          <w:rFonts w:ascii="Arial" w:hAnsi="Arial" w:cs="Arial"/>
          <w:color w:val="0070C0"/>
        </w:rPr>
      </w:pPr>
    </w:p>
    <w:p w:rsidR="003D2001" w:rsidRPr="003503F5" w:rsidRDefault="003D2001" w:rsidP="003D2001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Benutzung der Räumlichkeiten in der Kita </w:t>
      </w:r>
    </w:p>
    <w:p w:rsidR="003D2001" w:rsidRPr="003503F5" w:rsidRDefault="003D2001" w:rsidP="003D2001">
      <w:pPr>
        <w:pStyle w:val="Listenabsatz"/>
        <w:ind w:left="1440"/>
        <w:rPr>
          <w:rFonts w:ascii="Arial" w:hAnsi="Arial" w:cs="Arial"/>
        </w:rPr>
      </w:pPr>
    </w:p>
    <w:p w:rsidR="003D2001" w:rsidRPr="003503F5" w:rsidRDefault="003D2001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Es finden</w:t>
      </w:r>
      <w:r w:rsidR="00956065">
        <w:rPr>
          <w:rFonts w:ascii="Arial" w:hAnsi="Arial" w:cs="Arial"/>
        </w:rPr>
        <w:t xml:space="preserve"> zurzeit</w:t>
      </w:r>
      <w:r w:rsidRPr="003503F5">
        <w:rPr>
          <w:rFonts w:ascii="Arial" w:hAnsi="Arial" w:cs="Arial"/>
        </w:rPr>
        <w:t xml:space="preserve"> keine gruppenübergreifenden Angebote </w:t>
      </w:r>
      <w:r w:rsidR="00956065">
        <w:rPr>
          <w:rFonts w:ascii="Arial" w:hAnsi="Arial" w:cs="Arial"/>
        </w:rPr>
        <w:t xml:space="preserve">mit Erziehungsberechtigte </w:t>
      </w:r>
      <w:r w:rsidRPr="003503F5">
        <w:rPr>
          <w:rFonts w:ascii="Arial" w:hAnsi="Arial" w:cs="Arial"/>
        </w:rPr>
        <w:t>statt</w:t>
      </w:r>
    </w:p>
    <w:p w:rsidR="003D2001" w:rsidRPr="003503F5" w:rsidRDefault="00205084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Jede Gruppe nutzt ihren eigenen Sanitärbereich </w:t>
      </w:r>
    </w:p>
    <w:p w:rsidR="00205084" w:rsidRPr="003503F5" w:rsidRDefault="00205084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Differenzierung</w:t>
      </w:r>
      <w:r w:rsidR="007135C7" w:rsidRPr="003503F5">
        <w:rPr>
          <w:rFonts w:ascii="Arial" w:hAnsi="Arial" w:cs="Arial"/>
        </w:rPr>
        <w:t>sräume werden zeitversetzt</w:t>
      </w:r>
      <w:r w:rsidRPr="003503F5">
        <w:rPr>
          <w:rFonts w:ascii="Arial" w:hAnsi="Arial" w:cs="Arial"/>
        </w:rPr>
        <w:t xml:space="preserve"> genutzt. Bei Benutzung wird der Raum gelüftet und die </w:t>
      </w:r>
      <w:r w:rsidR="009C3F0E" w:rsidRPr="003503F5">
        <w:rPr>
          <w:rFonts w:ascii="Arial" w:hAnsi="Arial" w:cs="Arial"/>
        </w:rPr>
        <w:t>Spielmaterialien,</w:t>
      </w:r>
      <w:r w:rsidRPr="003503F5">
        <w:rPr>
          <w:rFonts w:ascii="Arial" w:hAnsi="Arial" w:cs="Arial"/>
        </w:rPr>
        <w:t xml:space="preserve"> wenn möglich desinfiziert</w:t>
      </w:r>
    </w:p>
    <w:p w:rsidR="00205084" w:rsidRPr="003503F5" w:rsidRDefault="00205084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Sensible Oberflächen, wie z.B. Türgriffe werden regelmäßig am Tag mit Desinfektionstüchern gereinigt</w:t>
      </w:r>
    </w:p>
    <w:p w:rsidR="00C449F3" w:rsidRPr="003503F5" w:rsidRDefault="00C449F3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Wickelauflagen sind unmittelbar nach Nutzung zu desinfizieren </w:t>
      </w:r>
    </w:p>
    <w:p w:rsidR="006B49E5" w:rsidRPr="003503F5" w:rsidRDefault="006B49E5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Der Aufenthalt im Flurbereich und im Foyer </w:t>
      </w:r>
      <w:r w:rsidR="007135C7" w:rsidRPr="003503F5">
        <w:rPr>
          <w:rFonts w:ascii="Arial" w:hAnsi="Arial" w:cs="Arial"/>
        </w:rPr>
        <w:t>ist nicht gestattet</w:t>
      </w:r>
    </w:p>
    <w:p w:rsidR="006B49E5" w:rsidRPr="003503F5" w:rsidRDefault="006B49E5" w:rsidP="003D20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Gruppenräume, Differenzierungsräume und Sanitäranlagen werden von Dritte</w:t>
      </w:r>
      <w:r w:rsidR="00813965">
        <w:rPr>
          <w:rFonts w:ascii="Arial" w:hAnsi="Arial" w:cs="Arial"/>
        </w:rPr>
        <w:t>n</w:t>
      </w:r>
      <w:r w:rsidRPr="003503F5">
        <w:rPr>
          <w:rFonts w:ascii="Arial" w:hAnsi="Arial" w:cs="Arial"/>
        </w:rPr>
        <w:t xml:space="preserve"> nicht betreten  </w:t>
      </w:r>
    </w:p>
    <w:p w:rsidR="00205084" w:rsidRPr="003503F5" w:rsidRDefault="00205084" w:rsidP="00205084">
      <w:pPr>
        <w:pStyle w:val="Listenabsatz"/>
        <w:ind w:left="1440"/>
        <w:rPr>
          <w:rFonts w:ascii="Arial" w:hAnsi="Arial" w:cs="Arial"/>
        </w:rPr>
      </w:pPr>
    </w:p>
    <w:p w:rsidR="00205084" w:rsidRPr="003503F5" w:rsidRDefault="00205084" w:rsidP="00205084">
      <w:pPr>
        <w:pStyle w:val="Listenabsatz"/>
        <w:ind w:left="1440"/>
        <w:rPr>
          <w:rFonts w:ascii="Arial" w:hAnsi="Arial" w:cs="Arial"/>
        </w:rPr>
      </w:pPr>
    </w:p>
    <w:p w:rsidR="00205084" w:rsidRPr="003503F5" w:rsidRDefault="00205084" w:rsidP="00205084">
      <w:pPr>
        <w:pStyle w:val="Listenabsatz"/>
        <w:ind w:left="1440"/>
        <w:rPr>
          <w:rFonts w:ascii="Arial" w:hAnsi="Arial" w:cs="Arial"/>
        </w:rPr>
      </w:pPr>
    </w:p>
    <w:p w:rsidR="00205084" w:rsidRPr="003503F5" w:rsidRDefault="009C3F0E" w:rsidP="00205084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lastRenderedPageBreak/>
        <w:t xml:space="preserve">Belüftung </w:t>
      </w:r>
    </w:p>
    <w:p w:rsidR="009C3F0E" w:rsidRPr="003503F5" w:rsidRDefault="009C3F0E" w:rsidP="009C3F0E">
      <w:pPr>
        <w:pStyle w:val="Listenabsatz"/>
        <w:rPr>
          <w:rFonts w:ascii="Arial" w:hAnsi="Arial" w:cs="Arial"/>
        </w:rPr>
      </w:pPr>
    </w:p>
    <w:p w:rsidR="009C3F0E" w:rsidRPr="003503F5" w:rsidRDefault="009C3F0E" w:rsidP="009C3F0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Innenräume werden stets gelüftet</w:t>
      </w:r>
    </w:p>
    <w:p w:rsidR="00841F57" w:rsidRPr="00841F57" w:rsidRDefault="009C3F0E" w:rsidP="00841F5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Eine Stoßlüftung erfolgt</w:t>
      </w:r>
      <w:r w:rsidR="007135C7" w:rsidRPr="003503F5">
        <w:rPr>
          <w:rFonts w:ascii="Arial" w:hAnsi="Arial" w:cs="Arial"/>
        </w:rPr>
        <w:t xml:space="preserve"> mindestens</w:t>
      </w:r>
      <w:r w:rsidR="00841F57">
        <w:rPr>
          <w:rFonts w:ascii="Arial" w:hAnsi="Arial" w:cs="Arial"/>
        </w:rPr>
        <w:t xml:space="preserve"> jede Stunde </w:t>
      </w:r>
      <w:r w:rsidRPr="003503F5">
        <w:rPr>
          <w:rFonts w:ascii="Arial" w:hAnsi="Arial" w:cs="Arial"/>
        </w:rPr>
        <w:t xml:space="preserve">über einen längeren Zeitraum, dabei sind die Fenster komplett geöffnet </w:t>
      </w:r>
    </w:p>
    <w:p w:rsidR="009C3F0E" w:rsidRDefault="007135C7" w:rsidP="00EC348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In den Differenzierungsräumen wird nach Nutzung ebenfalls Stoßgelüftet </w:t>
      </w:r>
    </w:p>
    <w:p w:rsidR="00CA0921" w:rsidRPr="003503F5" w:rsidRDefault="00CA0921" w:rsidP="00CA0921">
      <w:pPr>
        <w:pStyle w:val="Listenabsatz"/>
        <w:ind w:left="1440"/>
        <w:rPr>
          <w:rFonts w:ascii="Arial" w:hAnsi="Arial" w:cs="Arial"/>
        </w:rPr>
      </w:pPr>
    </w:p>
    <w:p w:rsidR="009C3F0E" w:rsidRPr="0060351B" w:rsidRDefault="009C3F0E" w:rsidP="0060351B">
      <w:pPr>
        <w:rPr>
          <w:rFonts w:ascii="Arial" w:hAnsi="Arial" w:cs="Arial"/>
        </w:rPr>
      </w:pPr>
    </w:p>
    <w:p w:rsidR="009C3F0E" w:rsidRPr="003503F5" w:rsidRDefault="009C3F0E" w:rsidP="009C3F0E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Mahlzeiten </w:t>
      </w:r>
    </w:p>
    <w:p w:rsidR="009C3F0E" w:rsidRPr="003503F5" w:rsidRDefault="009C3F0E" w:rsidP="009C3F0E">
      <w:pPr>
        <w:pStyle w:val="Listenabsatz"/>
        <w:rPr>
          <w:rFonts w:ascii="Arial" w:hAnsi="Arial" w:cs="Arial"/>
        </w:rPr>
      </w:pPr>
    </w:p>
    <w:p w:rsidR="003A7B0C" w:rsidRPr="003503F5" w:rsidRDefault="003A7B0C" w:rsidP="009C3F0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Vor den Mahlzeiten ist darauf zu achten, dass alle Beteiligten </w:t>
      </w:r>
      <w:r w:rsidR="007135C7" w:rsidRPr="003503F5">
        <w:rPr>
          <w:rFonts w:ascii="Arial" w:hAnsi="Arial" w:cs="Arial"/>
        </w:rPr>
        <w:t xml:space="preserve">unter strenger </w:t>
      </w:r>
      <w:r w:rsidRPr="003503F5">
        <w:rPr>
          <w:rFonts w:ascii="Arial" w:hAnsi="Arial" w:cs="Arial"/>
        </w:rPr>
        <w:t xml:space="preserve">Hygieneaufsicht die Hände waschen/reinigen </w:t>
      </w:r>
    </w:p>
    <w:p w:rsidR="009C3F0E" w:rsidRPr="003503F5" w:rsidRDefault="009C3F0E" w:rsidP="009C3F0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Buffetessen sind untersagt </w:t>
      </w:r>
    </w:p>
    <w:p w:rsidR="00CA0921" w:rsidRDefault="007271FE" w:rsidP="00CA092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Beim Eindecken des Tisches gibt es einen Verantwortlichen </w:t>
      </w:r>
    </w:p>
    <w:p w:rsidR="00841F57" w:rsidRPr="00841F57" w:rsidRDefault="00841F57" w:rsidP="00841F57">
      <w:pPr>
        <w:pStyle w:val="Listenabsatz"/>
        <w:ind w:left="1440"/>
        <w:rPr>
          <w:rFonts w:ascii="Arial" w:hAnsi="Arial" w:cs="Arial"/>
        </w:rPr>
      </w:pPr>
    </w:p>
    <w:p w:rsidR="00CA0921" w:rsidRPr="00CA0921" w:rsidRDefault="00CA0921" w:rsidP="00CA0921">
      <w:pPr>
        <w:rPr>
          <w:rFonts w:ascii="Arial" w:hAnsi="Arial" w:cs="Arial"/>
        </w:rPr>
      </w:pPr>
    </w:p>
    <w:p w:rsidR="00445EE7" w:rsidRPr="003503F5" w:rsidRDefault="007271FE" w:rsidP="00445EE7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 xml:space="preserve">Dokumentation </w:t>
      </w:r>
    </w:p>
    <w:p w:rsidR="00445EE7" w:rsidRPr="003503F5" w:rsidRDefault="00445EE7" w:rsidP="00445EE7">
      <w:pPr>
        <w:pStyle w:val="Listenabsatz"/>
        <w:rPr>
          <w:rFonts w:ascii="Arial" w:hAnsi="Arial" w:cs="Arial"/>
          <w:color w:val="0070C0"/>
        </w:rPr>
      </w:pPr>
    </w:p>
    <w:p w:rsidR="00445EE7" w:rsidRPr="003503F5" w:rsidRDefault="00445EE7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Um mögliche Infektionsketten nachverfolgen zu können, ist eine tagesgenaue Dokumentation erforderlich </w:t>
      </w:r>
    </w:p>
    <w:p w:rsidR="00445EE7" w:rsidRPr="003503F5" w:rsidRDefault="00445EE7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Dokumentation</w:t>
      </w:r>
      <w:r w:rsidR="00FF2B83" w:rsidRPr="003503F5">
        <w:rPr>
          <w:rFonts w:ascii="Arial" w:hAnsi="Arial" w:cs="Arial"/>
        </w:rPr>
        <w:t xml:space="preserve"> der Kinder</w:t>
      </w:r>
      <w:r w:rsidRPr="003503F5">
        <w:rPr>
          <w:rFonts w:ascii="Arial" w:hAnsi="Arial" w:cs="Arial"/>
        </w:rPr>
        <w:t xml:space="preserve"> erfolgt über eine Anwesenheitsliste, die von den Gruppenteams </w:t>
      </w:r>
      <w:r w:rsidR="00FF2B83" w:rsidRPr="003503F5">
        <w:rPr>
          <w:rFonts w:ascii="Arial" w:hAnsi="Arial" w:cs="Arial"/>
        </w:rPr>
        <w:t xml:space="preserve">schriftlich erfasst wird </w:t>
      </w:r>
    </w:p>
    <w:p w:rsidR="00FF2B83" w:rsidRPr="003503F5" w:rsidRDefault="00FF2B83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Der Einsatz von Mitarbeitern wird anhand eines Dienstplanes ermittelt </w:t>
      </w:r>
    </w:p>
    <w:p w:rsidR="00FF2B83" w:rsidRPr="003503F5" w:rsidRDefault="00B63C47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Die Eingewöhnungszeit wird anhand einer Vorlage dokumentiert </w:t>
      </w:r>
    </w:p>
    <w:p w:rsidR="00B63C47" w:rsidRPr="003503F5" w:rsidRDefault="00B63C47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Die Daten werden auf unbestimmte Zeit</w:t>
      </w:r>
      <w:r w:rsidR="007135C7" w:rsidRPr="003503F5">
        <w:rPr>
          <w:rFonts w:ascii="Arial" w:hAnsi="Arial" w:cs="Arial"/>
        </w:rPr>
        <w:t xml:space="preserve"> verschlossen</w:t>
      </w:r>
      <w:r w:rsidRPr="003503F5">
        <w:rPr>
          <w:rFonts w:ascii="Arial" w:hAnsi="Arial" w:cs="Arial"/>
        </w:rPr>
        <w:t xml:space="preserve"> aufbewahrt </w:t>
      </w:r>
    </w:p>
    <w:p w:rsidR="00640087" w:rsidRPr="003503F5" w:rsidRDefault="00640087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Besucher können in vorheriger Absprache die Einrichtung </w:t>
      </w:r>
      <w:r w:rsidR="007135C7" w:rsidRPr="003503F5">
        <w:rPr>
          <w:rFonts w:ascii="Arial" w:hAnsi="Arial" w:cs="Arial"/>
        </w:rPr>
        <w:t>betreten</w:t>
      </w:r>
    </w:p>
    <w:p w:rsidR="00B63C47" w:rsidRPr="003503F5" w:rsidRDefault="00B63C47" w:rsidP="00445EE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Bei Besuchern, die sich länger als 10 Minuten in der Kita aufhalten, werden Kontaktdaten in eine Liste festgehalten, dabei achtet die Kitaleitung</w:t>
      </w:r>
      <w:r w:rsidR="00457BB1">
        <w:rPr>
          <w:rFonts w:ascii="Arial" w:hAnsi="Arial" w:cs="Arial"/>
        </w:rPr>
        <w:t xml:space="preserve"> darauf</w:t>
      </w:r>
      <w:r w:rsidRPr="003503F5">
        <w:rPr>
          <w:rFonts w:ascii="Arial" w:hAnsi="Arial" w:cs="Arial"/>
        </w:rPr>
        <w:t>, dass diese für Dritte nicht einsehbar ist</w:t>
      </w:r>
    </w:p>
    <w:p w:rsidR="00B63C47" w:rsidRPr="003503F5" w:rsidRDefault="00B63C47" w:rsidP="00B63C47">
      <w:pPr>
        <w:pStyle w:val="Listenabsatz"/>
        <w:ind w:left="1440"/>
        <w:rPr>
          <w:rFonts w:ascii="Arial" w:hAnsi="Arial" w:cs="Arial"/>
        </w:rPr>
      </w:pPr>
    </w:p>
    <w:p w:rsidR="00B63C47" w:rsidRPr="003503F5" w:rsidRDefault="00B63C47" w:rsidP="00B63C47">
      <w:pPr>
        <w:rPr>
          <w:rFonts w:ascii="Arial" w:hAnsi="Arial" w:cs="Arial"/>
        </w:rPr>
      </w:pPr>
    </w:p>
    <w:p w:rsidR="00B63C47" w:rsidRPr="003503F5" w:rsidRDefault="00B63C47" w:rsidP="00B63C47">
      <w:pPr>
        <w:pStyle w:val="Listenabsatz"/>
        <w:numPr>
          <w:ilvl w:val="0"/>
          <w:numId w:val="4"/>
        </w:numPr>
        <w:rPr>
          <w:rFonts w:ascii="Arial" w:hAnsi="Arial" w:cs="Arial"/>
          <w:color w:val="0070C0"/>
        </w:rPr>
      </w:pPr>
      <w:r w:rsidRPr="003503F5">
        <w:rPr>
          <w:rFonts w:ascii="Arial" w:hAnsi="Arial" w:cs="Arial"/>
          <w:color w:val="0070C0"/>
        </w:rPr>
        <w:t>Sonstige Hygieneregelungen</w:t>
      </w:r>
    </w:p>
    <w:p w:rsidR="00B63C47" w:rsidRPr="003503F5" w:rsidRDefault="00B63C47" w:rsidP="00B63C47">
      <w:pPr>
        <w:pStyle w:val="Listenabsatz"/>
        <w:rPr>
          <w:rFonts w:ascii="Arial" w:hAnsi="Arial" w:cs="Arial"/>
        </w:rPr>
      </w:pPr>
    </w:p>
    <w:p w:rsidR="00B63C47" w:rsidRPr="003503F5" w:rsidRDefault="00B63C47" w:rsidP="00B63C4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Bei einem Verdachtsfall einer E</w:t>
      </w:r>
      <w:r w:rsidR="00EC3483" w:rsidRPr="003503F5">
        <w:rPr>
          <w:rFonts w:ascii="Arial" w:hAnsi="Arial" w:cs="Arial"/>
        </w:rPr>
        <w:t>rkrankung</w:t>
      </w:r>
      <w:r w:rsidRPr="003503F5">
        <w:rPr>
          <w:rFonts w:ascii="Arial" w:hAnsi="Arial" w:cs="Arial"/>
        </w:rPr>
        <w:t xml:space="preserve"> an Covid- 19 wird die Kitaleitung informiert </w:t>
      </w:r>
    </w:p>
    <w:p w:rsidR="00B63C47" w:rsidRPr="003503F5" w:rsidRDefault="00640087" w:rsidP="00B63C4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Der/die/das mögliche Erkrankte darf die Kita nicht betreten</w:t>
      </w:r>
      <w:r w:rsidR="00EC3483" w:rsidRPr="003503F5">
        <w:rPr>
          <w:rFonts w:ascii="Arial" w:hAnsi="Arial" w:cs="Arial"/>
        </w:rPr>
        <w:t xml:space="preserve"> bzw. betreut werden</w:t>
      </w:r>
      <w:r w:rsidRPr="003503F5">
        <w:rPr>
          <w:rFonts w:ascii="Arial" w:hAnsi="Arial" w:cs="Arial"/>
        </w:rPr>
        <w:t xml:space="preserve"> und bleibt bis zum abgeklärten Zeitpunkt zuhause </w:t>
      </w:r>
    </w:p>
    <w:p w:rsidR="00EC3483" w:rsidRPr="003503F5" w:rsidRDefault="00EC3483" w:rsidP="00B63C4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>Über das weitere Vorgehen wird mit dem Träger und dem zuständigen Gesundheitsamt kommuniziert</w:t>
      </w:r>
    </w:p>
    <w:p w:rsidR="00640087" w:rsidRPr="003503F5" w:rsidRDefault="00640087" w:rsidP="00B63C4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Gruppenübergreifende Angebote können zurzeit nicht stattfinden </w:t>
      </w:r>
    </w:p>
    <w:p w:rsidR="00F866BC" w:rsidRDefault="00CD0F45" w:rsidP="00F866B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Angebote, Feste an denen </w:t>
      </w:r>
      <w:r w:rsidR="006B49E5" w:rsidRPr="003503F5">
        <w:rPr>
          <w:rFonts w:ascii="Arial" w:hAnsi="Arial" w:cs="Arial"/>
        </w:rPr>
        <w:t xml:space="preserve">die Hygieneregelungen nicht eingehalten werden können, entfallen </w:t>
      </w:r>
    </w:p>
    <w:p w:rsidR="0060351B" w:rsidRPr="0060351B" w:rsidRDefault="0060351B" w:rsidP="0060351B">
      <w:pPr>
        <w:pStyle w:val="Listenabsatz"/>
        <w:ind w:left="1440"/>
        <w:rPr>
          <w:rFonts w:ascii="Arial" w:hAnsi="Arial" w:cs="Arial"/>
        </w:rPr>
      </w:pPr>
    </w:p>
    <w:p w:rsidR="00F866BC" w:rsidRDefault="00F866BC" w:rsidP="00F866BC">
      <w:pPr>
        <w:rPr>
          <w:rFonts w:ascii="Arial" w:hAnsi="Arial" w:cs="Arial"/>
        </w:rPr>
      </w:pPr>
    </w:p>
    <w:p w:rsidR="00F866BC" w:rsidRPr="00956065" w:rsidRDefault="00F866BC" w:rsidP="00F866BC">
      <w:pPr>
        <w:pStyle w:val="Listenabsatz"/>
        <w:numPr>
          <w:ilvl w:val="0"/>
          <w:numId w:val="4"/>
        </w:numPr>
        <w:rPr>
          <w:rFonts w:ascii="Arial" w:hAnsi="Arial" w:cs="Arial"/>
          <w:color w:val="2E74B5" w:themeColor="accent1" w:themeShade="BF"/>
        </w:rPr>
      </w:pPr>
      <w:r w:rsidRPr="00956065">
        <w:rPr>
          <w:rFonts w:ascii="Arial" w:hAnsi="Arial" w:cs="Arial"/>
          <w:color w:val="2E74B5" w:themeColor="accent1" w:themeShade="BF"/>
        </w:rPr>
        <w:t>Handlungsleitfaden bei Krankheit für Kind/ Eltern/ Mitarbeiter</w:t>
      </w:r>
      <w:r w:rsidR="00956065">
        <w:rPr>
          <w:rFonts w:ascii="Arial" w:hAnsi="Arial" w:cs="Arial"/>
          <w:color w:val="2E74B5" w:themeColor="accent1" w:themeShade="BF"/>
        </w:rPr>
        <w:t>/ Besucher</w:t>
      </w:r>
    </w:p>
    <w:p w:rsidR="00F866BC" w:rsidRPr="00F866BC" w:rsidRDefault="00956065" w:rsidP="009560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866BC" w:rsidRPr="00F866BC">
        <w:rPr>
          <w:rFonts w:ascii="Arial" w:hAnsi="Arial" w:cs="Arial"/>
        </w:rPr>
        <w:t>Information für Erziehungsberechtigte:</w:t>
      </w:r>
    </w:p>
    <w:p w:rsid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F866BC">
        <w:rPr>
          <w:rFonts w:ascii="Arial" w:hAnsi="Arial" w:cs="Arial"/>
        </w:rPr>
        <w:lastRenderedPageBreak/>
        <w:t>Ist mein Kind krank? Wann muss es zu Hause bleiben?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F866BC">
        <w:rPr>
          <w:rFonts w:ascii="Arial" w:hAnsi="Arial" w:cs="Arial"/>
        </w:rPr>
        <w:t>Wann darf es in die Kita oder die Schule?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Es ist nicht immer einfach, zu entscheiden, ob ein Kita- oder Schulbesuch bei bestimmten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Erkältungszeichen Ihres Kindes möglich ist oder nicht. Diese Information soll Ihnen dabei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helfen.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Bitte beachten Sie deshalb folgende Hinweise und Empfehlungen, wenn Sie vor der Frage</w:t>
      </w:r>
    </w:p>
    <w:p w:rsid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stehen, ob Ihr Kind in die Einrichtung gehen darf: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1. Grundsätzlich gilt: Kinder, die Fieber (Fieber ist eine Körpertemperatur von 38 °C und mehr)</w:t>
      </w:r>
    </w:p>
    <w:p w:rsid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 xml:space="preserve">haben oder </w:t>
      </w:r>
      <w:r w:rsidRPr="00C30661">
        <w:rPr>
          <w:rFonts w:ascii="Arial" w:hAnsi="Arial" w:cs="Arial"/>
          <w:b/>
          <w:color w:val="000000"/>
        </w:rPr>
        <w:t>eindeutig krank</w:t>
      </w:r>
      <w:r w:rsidRPr="00F866BC">
        <w:rPr>
          <w:rFonts w:ascii="Arial" w:hAnsi="Arial" w:cs="Arial"/>
          <w:color w:val="000000"/>
        </w:rPr>
        <w:t xml:space="preserve"> sind, gehören nicht in die Kita oder die Schule.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866BC" w:rsidRPr="00C30661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</w:rPr>
      </w:pPr>
      <w:r w:rsidRPr="00C30661">
        <w:rPr>
          <w:rFonts w:ascii="Arial" w:hAnsi="Arial" w:cs="Arial"/>
          <w:b/>
          <w:color w:val="000000"/>
        </w:rPr>
        <w:t>2. Bei einem oder mehreren dieser Symptome bleibt Ihr Kind zu Hause: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Fieber (morgens mindestens 38 °C Körpertemperatur)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Fieber und schwere Atemwegssymptomatik (z.B. starker Husten)</w:t>
      </w:r>
    </w:p>
    <w:p w:rsidR="00F866BC" w:rsidRPr="00F866BC" w:rsidRDefault="00F866BC" w:rsidP="0060351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grippeähnliche Symptome (z.B. Gliederschm</w:t>
      </w:r>
      <w:r>
        <w:rPr>
          <w:rFonts w:ascii="Arial" w:hAnsi="Arial" w:cs="Arial"/>
          <w:color w:val="000000"/>
        </w:rPr>
        <w:t xml:space="preserve">erzen, Schüttelfrost, </w:t>
      </w:r>
      <w:r w:rsidR="0060351B">
        <w:rPr>
          <w:rFonts w:ascii="Arial" w:hAnsi="Arial" w:cs="Arial"/>
          <w:color w:val="000000"/>
        </w:rPr>
        <w:t>unübliche Kopfschmerzen</w:t>
      </w:r>
      <w:r w:rsidRPr="00F866BC">
        <w:rPr>
          <w:rFonts w:ascii="Arial" w:hAnsi="Arial" w:cs="Arial"/>
          <w:color w:val="000000"/>
        </w:rPr>
        <w:t>,</w:t>
      </w:r>
      <w:r w:rsidR="0060351B">
        <w:rPr>
          <w:rFonts w:ascii="Arial" w:hAnsi="Arial" w:cs="Arial"/>
          <w:color w:val="000000"/>
        </w:rPr>
        <w:t xml:space="preserve"> </w:t>
      </w:r>
      <w:r w:rsidRPr="00F866BC">
        <w:rPr>
          <w:rFonts w:ascii="Arial" w:hAnsi="Arial" w:cs="Arial"/>
          <w:color w:val="000000"/>
        </w:rPr>
        <w:t>Abgeschlagenheit, Kurzatmigkeit)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plötzlich aufgetretener anhaltender Husten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Halsschmerzen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Durchfall und Erbrechen</w:t>
      </w:r>
    </w:p>
    <w:p w:rsid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Es ist zu empfehlen, dass Sie in einer solchen Situation mit dem Kinderarzt Kontakt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aufnehmen.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Wenn Ihr Kind nach der Erkrankung mindestens 24 Stunden ohne Symptome (ohne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Krankheitszeichen) ist, darf es wieder in die Einrichtung gehen. (Das heißt für Sie: So wie Ihr</w:t>
      </w:r>
      <w:r>
        <w:rPr>
          <w:rFonts w:ascii="Arial" w:hAnsi="Arial" w:cs="Arial"/>
          <w:color w:val="000000"/>
        </w:rPr>
        <w:t xml:space="preserve"> </w:t>
      </w:r>
      <w:r w:rsidRPr="00F866BC">
        <w:rPr>
          <w:rFonts w:ascii="Arial" w:hAnsi="Arial" w:cs="Arial"/>
          <w:color w:val="000000"/>
        </w:rPr>
        <w:t>Kind gestern war, hätte es in die Einrichtung gehen können, also darf es heute wieder gehen).</w:t>
      </w:r>
    </w:p>
    <w:p w:rsidR="0060351B" w:rsidRDefault="0060351B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Die Vorlage eines Attests oder eines negativen Testergebnisses ist nicht erforderlich. Eine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Bescheinigung der Erziehungsberechtigten, also von Ihnen, dass Ihr Kind wieder gesund ist, ist</w:t>
      </w:r>
      <w:r>
        <w:rPr>
          <w:rFonts w:ascii="Arial" w:hAnsi="Arial" w:cs="Arial"/>
          <w:color w:val="000000"/>
        </w:rPr>
        <w:t xml:space="preserve"> </w:t>
      </w:r>
      <w:r w:rsidRPr="00F866BC">
        <w:rPr>
          <w:rFonts w:ascii="Arial" w:hAnsi="Arial" w:cs="Arial"/>
          <w:color w:val="000000"/>
        </w:rPr>
        <w:t>bei Bedarf bei der Einrichtung abzugeben.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66BC" w:rsidRDefault="00F866BC" w:rsidP="00F866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C30661">
        <w:rPr>
          <w:rFonts w:ascii="Arial" w:hAnsi="Arial" w:cs="Arial"/>
          <w:b/>
          <w:color w:val="000000"/>
        </w:rPr>
        <w:t>3. Wenn direkter Kontakt zu einer positiv auf COVID-19 (Corona) getesteten Person bestanden hat oder sogar ein positives Testergebnis für Ihr Kind vorliegt, darf es nicht in die Einrichtung.</w:t>
      </w:r>
      <w:r>
        <w:rPr>
          <w:rFonts w:ascii="Arial" w:hAnsi="Arial" w:cs="Arial"/>
          <w:color w:val="000000"/>
        </w:rPr>
        <w:t xml:space="preserve"> </w:t>
      </w:r>
      <w:r w:rsidRPr="00F866BC">
        <w:rPr>
          <w:rFonts w:ascii="Arial" w:hAnsi="Arial" w:cs="Arial"/>
          <w:color w:val="000000"/>
        </w:rPr>
        <w:t>In diesem Fall wird sich das Gesundhe</w:t>
      </w:r>
      <w:r>
        <w:rPr>
          <w:rFonts w:ascii="Arial" w:hAnsi="Arial" w:cs="Arial"/>
          <w:color w:val="000000"/>
        </w:rPr>
        <w:t xml:space="preserve">itsamt ohnehin im Rahmen seiner </w:t>
      </w:r>
      <w:r w:rsidRPr="00F866BC">
        <w:rPr>
          <w:rFonts w:ascii="Arial" w:hAnsi="Arial" w:cs="Arial"/>
          <w:color w:val="000000"/>
        </w:rPr>
        <w:t>Ermittlungen mit Ihnen</w:t>
      </w:r>
      <w:r>
        <w:rPr>
          <w:rFonts w:ascii="Arial" w:hAnsi="Arial" w:cs="Arial"/>
          <w:color w:val="000000"/>
        </w:rPr>
        <w:t xml:space="preserve"> </w:t>
      </w:r>
      <w:r w:rsidRPr="00F866BC">
        <w:rPr>
          <w:rFonts w:ascii="Arial" w:hAnsi="Arial" w:cs="Arial"/>
          <w:color w:val="000000"/>
        </w:rPr>
        <w:t>in Verbindung setzen.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66BC" w:rsidRPr="00C30661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</w:rPr>
      </w:pPr>
      <w:r w:rsidRPr="00C30661">
        <w:rPr>
          <w:rFonts w:ascii="Arial" w:hAnsi="Arial" w:cs="Arial"/>
          <w:b/>
          <w:color w:val="000000"/>
        </w:rPr>
        <w:t>4. Bei diesen Symptomen darf Ihr Kind die Einrichtung besuchen: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(Voraussetzung: Ihr Kind hatte keinen Kontakt zu einer positiv auf Corona getesteten</w:t>
      </w:r>
    </w:p>
    <w:p w:rsid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Person)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eine laufende Nase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ein einfacher Schnupfen, wenn sich das Kind ansonsten wohl fühlt,</w:t>
      </w:r>
    </w:p>
    <w:p w:rsidR="00F866BC" w:rsidRPr="00F866BC" w:rsidRDefault="00F866BC" w:rsidP="00F866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Niesen und Husten aufgrund von Heuschnupfen oder einer Pollenallergie.</w:t>
      </w:r>
    </w:p>
    <w:p w:rsidR="00B63C47" w:rsidRDefault="00F866BC" w:rsidP="00B7207E">
      <w:pPr>
        <w:ind w:firstLine="708"/>
        <w:rPr>
          <w:rFonts w:ascii="Arial" w:hAnsi="Arial" w:cs="Arial"/>
          <w:color w:val="000000"/>
        </w:rPr>
      </w:pPr>
      <w:r w:rsidRPr="00F866BC">
        <w:rPr>
          <w:rFonts w:ascii="Arial" w:hAnsi="Arial" w:cs="Arial"/>
          <w:color w:val="000000"/>
        </w:rPr>
        <w:t>• Gelegentliches Husten, wenn das Kind ansonsten gesund ist</w:t>
      </w:r>
      <w:r w:rsidR="00956065">
        <w:rPr>
          <w:rFonts w:ascii="Arial" w:hAnsi="Arial" w:cs="Arial"/>
          <w:color w:val="000000"/>
        </w:rPr>
        <w:t>“</w:t>
      </w:r>
      <w:r w:rsidR="00956065">
        <w:rPr>
          <w:rStyle w:val="Funotenzeichen"/>
          <w:rFonts w:ascii="Arial" w:hAnsi="Arial" w:cs="Arial"/>
          <w:color w:val="000000"/>
        </w:rPr>
        <w:footnoteReference w:id="1"/>
      </w:r>
    </w:p>
    <w:p w:rsidR="00B7207E" w:rsidRPr="003503F5" w:rsidRDefault="00B7207E" w:rsidP="00B7207E">
      <w:pPr>
        <w:ind w:firstLine="708"/>
        <w:rPr>
          <w:rFonts w:ascii="Arial" w:hAnsi="Arial" w:cs="Arial"/>
        </w:rPr>
      </w:pPr>
    </w:p>
    <w:p w:rsidR="00B63C47" w:rsidRPr="003503F5" w:rsidRDefault="00B63C47" w:rsidP="00B63C47">
      <w:pPr>
        <w:rPr>
          <w:rFonts w:ascii="Arial" w:hAnsi="Arial" w:cs="Arial"/>
        </w:rPr>
      </w:pPr>
      <w:r w:rsidRPr="003503F5">
        <w:rPr>
          <w:rFonts w:ascii="Arial" w:hAnsi="Arial" w:cs="Arial"/>
        </w:rPr>
        <w:t>____________________</w:t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  <w:t xml:space="preserve"> ____________________</w:t>
      </w:r>
    </w:p>
    <w:p w:rsidR="00574D19" w:rsidRPr="00C30661" w:rsidRDefault="00B63C47">
      <w:pPr>
        <w:rPr>
          <w:rFonts w:ascii="Arial" w:hAnsi="Arial" w:cs="Arial"/>
        </w:rPr>
      </w:pPr>
      <w:r w:rsidRPr="003503F5">
        <w:rPr>
          <w:rFonts w:ascii="Arial" w:hAnsi="Arial" w:cs="Arial"/>
        </w:rPr>
        <w:t xml:space="preserve">Ort, Datum </w:t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</w:r>
      <w:r w:rsidRPr="003503F5">
        <w:rPr>
          <w:rFonts w:ascii="Arial" w:hAnsi="Arial" w:cs="Arial"/>
        </w:rPr>
        <w:tab/>
        <w:t>Unterschrift und Stempel</w:t>
      </w:r>
    </w:p>
    <w:sectPr w:rsidR="00574D19" w:rsidRPr="00C30661" w:rsidSect="00BD5B6B">
      <w:footerReference w:type="default" r:id="rId10"/>
      <w:pgSz w:w="11906" w:h="16838" w:code="9"/>
      <w:pgMar w:top="1247" w:right="1021" w:bottom="1021" w:left="124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CA" w:rsidRDefault="00C163CA" w:rsidP="003A7B0C">
      <w:pPr>
        <w:spacing w:after="0" w:line="240" w:lineRule="auto"/>
      </w:pPr>
      <w:r>
        <w:separator/>
      </w:r>
    </w:p>
  </w:endnote>
  <w:endnote w:type="continuationSeparator" w:id="0">
    <w:p w:rsidR="00C163CA" w:rsidRDefault="00C163CA" w:rsidP="003A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718636"/>
      <w:docPartObj>
        <w:docPartGallery w:val="Page Numbers (Bottom of Page)"/>
        <w:docPartUnique/>
      </w:docPartObj>
    </w:sdtPr>
    <w:sdtEndPr/>
    <w:sdtContent>
      <w:p w:rsidR="003A7B0C" w:rsidRDefault="003A7B0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57">
          <w:rPr>
            <w:noProof/>
          </w:rPr>
          <w:t>4</w:t>
        </w:r>
        <w:r>
          <w:fldChar w:fldCharType="end"/>
        </w:r>
      </w:p>
    </w:sdtContent>
  </w:sdt>
  <w:p w:rsidR="003A7B0C" w:rsidRDefault="003A7B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CA" w:rsidRDefault="00C163CA" w:rsidP="003A7B0C">
      <w:pPr>
        <w:spacing w:after="0" w:line="240" w:lineRule="auto"/>
      </w:pPr>
      <w:r>
        <w:separator/>
      </w:r>
    </w:p>
  </w:footnote>
  <w:footnote w:type="continuationSeparator" w:id="0">
    <w:p w:rsidR="00C163CA" w:rsidRDefault="00C163CA" w:rsidP="003A7B0C">
      <w:pPr>
        <w:spacing w:after="0" w:line="240" w:lineRule="auto"/>
      </w:pPr>
      <w:r>
        <w:continuationSeparator/>
      </w:r>
    </w:p>
  </w:footnote>
  <w:footnote w:id="1">
    <w:p w:rsidR="00956065" w:rsidRPr="00956065" w:rsidRDefault="00956065" w:rsidP="0095606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329764"/>
        </w:rPr>
      </w:pPr>
      <w:r>
        <w:rPr>
          <w:rStyle w:val="Funotenzeichen"/>
        </w:rPr>
        <w:footnoteRef/>
      </w:r>
      <w:r>
        <w:t xml:space="preserve"> </w:t>
      </w:r>
      <w:r w:rsidRPr="00956065">
        <w:rPr>
          <w:rFonts w:cstheme="minorHAnsi"/>
        </w:rPr>
        <w:t>Information Gesundheitsamt Bremen, - Infektionsepidemiologie, Horner Str. 60-70 | 28203 Bremen, Internet: www.gesundheitsamt.bremen.de/coronavirus</w:t>
      </w:r>
      <w:r w:rsidRPr="0095606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98A"/>
    <w:multiLevelType w:val="hybridMultilevel"/>
    <w:tmpl w:val="6AACC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46A"/>
    <w:multiLevelType w:val="hybridMultilevel"/>
    <w:tmpl w:val="4F48DF62"/>
    <w:lvl w:ilvl="0" w:tplc="69984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6626"/>
    <w:multiLevelType w:val="hybridMultilevel"/>
    <w:tmpl w:val="21B0D3B6"/>
    <w:lvl w:ilvl="0" w:tplc="699845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9F5FFB"/>
    <w:multiLevelType w:val="hybridMultilevel"/>
    <w:tmpl w:val="27762B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CC"/>
    <w:rsid w:val="000D01C8"/>
    <w:rsid w:val="000D7DCC"/>
    <w:rsid w:val="001F1873"/>
    <w:rsid w:val="00205084"/>
    <w:rsid w:val="003503F5"/>
    <w:rsid w:val="00397576"/>
    <w:rsid w:val="003A7B0C"/>
    <w:rsid w:val="003D2001"/>
    <w:rsid w:val="003F61F0"/>
    <w:rsid w:val="00445EE7"/>
    <w:rsid w:val="00457BB1"/>
    <w:rsid w:val="00552905"/>
    <w:rsid w:val="00574D19"/>
    <w:rsid w:val="0060351B"/>
    <w:rsid w:val="00640087"/>
    <w:rsid w:val="006B49E5"/>
    <w:rsid w:val="006F5F0C"/>
    <w:rsid w:val="006F7C43"/>
    <w:rsid w:val="007135C7"/>
    <w:rsid w:val="007271FE"/>
    <w:rsid w:val="007A63A9"/>
    <w:rsid w:val="00813965"/>
    <w:rsid w:val="00841F57"/>
    <w:rsid w:val="008757B6"/>
    <w:rsid w:val="00956065"/>
    <w:rsid w:val="009C3F0E"/>
    <w:rsid w:val="00B206A4"/>
    <w:rsid w:val="00B63C47"/>
    <w:rsid w:val="00B7207E"/>
    <w:rsid w:val="00B74362"/>
    <w:rsid w:val="00BD5B6B"/>
    <w:rsid w:val="00C163CA"/>
    <w:rsid w:val="00C30661"/>
    <w:rsid w:val="00C449F3"/>
    <w:rsid w:val="00C93769"/>
    <w:rsid w:val="00CA0921"/>
    <w:rsid w:val="00CD0F45"/>
    <w:rsid w:val="00DC490B"/>
    <w:rsid w:val="00EC3483"/>
    <w:rsid w:val="00F06748"/>
    <w:rsid w:val="00F866BC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7B0A"/>
  <w15:chartTrackingRefBased/>
  <w15:docId w15:val="{DE1DBF7A-128E-49DF-9E70-C87DBD2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3503F5"/>
    <w:pPr>
      <w:keepNext/>
      <w:spacing w:after="0" w:line="240" w:lineRule="auto"/>
      <w:outlineLvl w:val="3"/>
    </w:pPr>
    <w:rPr>
      <w:rFonts w:ascii="Futura CondensedLight" w:eastAsia="Times New Roman" w:hAnsi="Futura CondensedLight" w:cs="Times New Roman"/>
      <w:sz w:val="6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7DCC"/>
    <w:pPr>
      <w:ind w:left="720"/>
      <w:contextualSpacing/>
    </w:pPr>
  </w:style>
  <w:style w:type="character" w:customStyle="1" w:styleId="lrzxr">
    <w:name w:val="lrzxr"/>
    <w:basedOn w:val="Absatz-Standardschriftart"/>
    <w:rsid w:val="009C3F0E"/>
  </w:style>
  <w:style w:type="character" w:styleId="Hyperlink">
    <w:name w:val="Hyperlink"/>
    <w:basedOn w:val="Absatz-Standardschriftart"/>
    <w:uiPriority w:val="99"/>
    <w:unhideWhenUsed/>
    <w:rsid w:val="009C3F0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B0C"/>
  </w:style>
  <w:style w:type="paragraph" w:styleId="Fuzeile">
    <w:name w:val="footer"/>
    <w:basedOn w:val="Standard"/>
    <w:link w:val="FuzeileZchn"/>
    <w:uiPriority w:val="99"/>
    <w:unhideWhenUsed/>
    <w:rsid w:val="003A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B0C"/>
  </w:style>
  <w:style w:type="character" w:customStyle="1" w:styleId="berschrift4Zchn">
    <w:name w:val="Überschrift 4 Zchn"/>
    <w:basedOn w:val="Absatz-Standardschriftart"/>
    <w:link w:val="berschrift4"/>
    <w:rsid w:val="003503F5"/>
    <w:rPr>
      <w:rFonts w:ascii="Futura CondensedLight" w:eastAsia="Times New Roman" w:hAnsi="Futura CondensedLight" w:cs="Times New Roman"/>
      <w:sz w:val="6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921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60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606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6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.-marien@kiki-brem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230F-A3B2-46C1-9D37-32A81905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Marien</dc:creator>
  <cp:keywords/>
  <dc:description/>
  <cp:lastModifiedBy>St. Marien</cp:lastModifiedBy>
  <cp:revision>2</cp:revision>
  <cp:lastPrinted>2020-11-19T13:40:00Z</cp:lastPrinted>
  <dcterms:created xsi:type="dcterms:W3CDTF">2020-11-19T13:46:00Z</dcterms:created>
  <dcterms:modified xsi:type="dcterms:W3CDTF">2020-11-19T13:46:00Z</dcterms:modified>
</cp:coreProperties>
</file>